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DAEEF3"/>
  <w:body>
    <w:tbl>
      <w:tblPr>
        <w:tblStyle w:val="a4"/>
        <w:tblW w:w="16903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3"/>
        <w:gridCol w:w="6236"/>
        <w:gridCol w:w="6424"/>
      </w:tblGrid>
      <w:tr>
        <w:trPr>
          <w:trHeight w:val="10205" w:hRule="atLeast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i/>
                <w:i/>
                <w:iCs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405890" cy="172021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72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Администрация МО «Гиагинский район»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 xml:space="preserve">ЭКСТРЕМИЗМ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 это приверженность к крайним взглядам и действиям, радикально отрицающим существующие в обществе нормы и правила. Базовой основой экстремизма является агрессивность, наполненная каким-либо идейным содержанием.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ЭКСТРЕМИЗМ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предусмотрена административная ответственность по ст. 20.29 КоАП РФ.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Также люди несут административную ответственность по ст. 20.3 КоАП РФ за пропаганду либо публичное демонстрирование атрибутики или символики экстремистских организаций.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публичные призывы к осуществлению экстремистской деятельности в соответствии со ст.280 УК РФ предусмотрена уголовная ответственность</w:t>
            </w:r>
            <w:bookmarkStart w:id="0" w:name="_GoBack"/>
            <w:bookmarkEnd w:id="0"/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/>
              <w:drawing>
                <wp:inline distT="0" distB="0" distL="0" distR="0">
                  <wp:extent cx="3562350" cy="2373630"/>
                  <wp:effectExtent l="0" t="0" r="0" b="0"/>
                  <wp:docPr id="2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62350" cy="237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Прокуратура </w:t>
              <w:br/>
              <w:t>Гиагинского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C000"/>
                <w:sz w:val="44"/>
                <w:szCs w:val="44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3562985" cy="2539365"/>
                      <wp:effectExtent l="0" t="0" r="0" b="0"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3562200" cy="2538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style="position:absolute;margin-left:0pt;margin-top:-199.95pt;width:280.45pt;height:199.85pt;mso-position-vertical:top" type="shapetype_75">
                      <v:imagedata r:id="rId4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tbl>
      <w:tblPr>
        <w:tblStyle w:val="a4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6"/>
        <w:gridCol w:w="4928"/>
        <w:gridCol w:w="5422"/>
      </w:tblGrid>
      <w:tr>
        <w:trPr>
          <w:trHeight w:val="106" w:hRule="atLeast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26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3261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3261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557d83"/>
    <w:rPr>
      <w:rFonts w:ascii="Tahoma" w:hAnsi="Tahoma" w:cs="Tahoma"/>
      <w:sz w:val="16"/>
      <w:szCs w:val="16"/>
    </w:rPr>
  </w:style>
  <w:style w:type="character" w:styleId="Copyrightspan" w:customStyle="1">
    <w:name w:val="copyright-span"/>
    <w:basedOn w:val="DefaultParagraphFont"/>
    <w:qFormat/>
    <w:rsid w:val="009a762a"/>
    <w:rPr/>
  </w:style>
  <w:style w:type="character" w:styleId="Style14">
    <w:name w:val="Интернет-ссылка"/>
    <w:basedOn w:val="DefaultParagraphFont"/>
    <w:uiPriority w:val="99"/>
    <w:semiHidden/>
    <w:unhideWhenUsed/>
    <w:rsid w:val="009a762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32614"/>
    <w:pPr>
      <w:spacing w:before="0" w:after="200"/>
      <w:ind w:left="720" w:hanging="0"/>
      <w:contextualSpacing/>
    </w:pPr>
    <w:rPr>
      <w:rFonts w:ascii="Calibri" w:hAnsi="Calibri" w:eastAsia="Calibri" w:asciiTheme="minorHAnsi" w:eastAsiaTheme="minorHAnsi" w:hAnsiTheme="minorHAns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57d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LibreOffice/6.3.1.2$Windows_X86_64 LibreOffice_project/b79626edf0065ac373bd1df5c28bd630b4424273</Application>
  <Pages>2</Pages>
  <Words>126</Words>
  <Characters>970</Characters>
  <CharactersWithSpaces>1090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2019-10-29T15:01:00Z</dcterms:created>
  <dc:creator>Eugenia Marchuk</dc:creator>
  <dc:description/>
  <dc:language>ru-RU</dc:language>
  <cp:lastModifiedBy/>
  <cp:lastPrinted>2019-10-29T15:01:00Z</cp:lastPrinted>
  <dcterms:modified xsi:type="dcterms:W3CDTF">2019-11-12T10:27:31Z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